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45" w:rsidRDefault="00D748BB" w:rsidP="00F24128">
      <w:pPr>
        <w:bidi/>
        <w:spacing w:before="240" w:line="240" w:lineRule="auto"/>
        <w:ind w:left="4111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1D22F3" w:rsidRPr="00F24128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  <w:r w:rsidR="00F24128">
        <w:rPr>
          <w:rFonts w:hint="cs"/>
          <w:b/>
          <w:bCs/>
          <w:sz w:val="24"/>
          <w:szCs w:val="24"/>
          <w:rtl/>
        </w:rPr>
        <w:t xml:space="preserve"> </w:t>
      </w:r>
      <w:r w:rsidR="00F4519A" w:rsidRPr="007835F9">
        <w:rPr>
          <w:rFonts w:hint="cs"/>
          <w:b/>
          <w:bCs/>
          <w:sz w:val="48"/>
          <w:szCs w:val="48"/>
          <w:rtl/>
          <w:lang w:bidi="ar-DZ"/>
        </w:rPr>
        <w:t xml:space="preserve">    </w:t>
      </w:r>
      <w:r w:rsidR="00F4519A" w:rsidRPr="007835F9">
        <w:rPr>
          <w:rFonts w:hint="cs"/>
          <w:sz w:val="36"/>
          <w:szCs w:val="36"/>
          <w:rtl/>
          <w:lang w:bidi="ar-DZ"/>
        </w:rPr>
        <w:t xml:space="preserve">                 </w:t>
      </w:r>
      <w:r w:rsidR="00F4519A" w:rsidRPr="007835F9">
        <w:rPr>
          <w:rFonts w:hint="cs"/>
          <w:sz w:val="24"/>
          <w:szCs w:val="24"/>
          <w:rtl/>
          <w:lang w:bidi="ar-DZ"/>
        </w:rPr>
        <w:t xml:space="preserve">                   </w:t>
      </w:r>
      <w:r w:rsidR="00F4519A" w:rsidRPr="00F4519A">
        <w:rPr>
          <w:rFonts w:hint="cs"/>
          <w:sz w:val="24"/>
          <w:szCs w:val="24"/>
          <w:rtl/>
          <w:lang w:bidi="ar-DZ"/>
        </w:rPr>
        <w:t>(</w:t>
      </w:r>
      <w:r w:rsidR="008B3AA6">
        <w:rPr>
          <w:rFonts w:hint="cs"/>
          <w:sz w:val="24"/>
          <w:szCs w:val="24"/>
          <w:rtl/>
          <w:lang w:bidi="ar-DZ"/>
        </w:rPr>
        <w:t>10</w:t>
      </w:r>
      <w:r w:rsidR="00F4519A" w:rsidRPr="00F4519A">
        <w:rPr>
          <w:rFonts w:hint="cs"/>
          <w:sz w:val="24"/>
          <w:szCs w:val="24"/>
          <w:rtl/>
          <w:lang w:bidi="ar-DZ"/>
        </w:rPr>
        <w:t xml:space="preserve"> سبتمبر 2020)</w:t>
      </w:r>
    </w:p>
    <w:p w:rsidR="008B3AA6" w:rsidRPr="008B3AA6" w:rsidRDefault="008B3AA6" w:rsidP="007E084A">
      <w:pPr>
        <w:bidi/>
        <w:spacing w:line="240" w:lineRule="auto"/>
        <w:ind w:left="4110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8"/>
          <w:szCs w:val="48"/>
          <w:rtl/>
          <w:lang w:bidi="ar-DZ"/>
        </w:rPr>
        <w:t xml:space="preserve">   </w:t>
      </w: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7E084A">
        <w:rPr>
          <w:rFonts w:hint="cs"/>
          <w:b/>
          <w:bCs/>
          <w:sz w:val="40"/>
          <w:szCs w:val="40"/>
          <w:u w:val="single"/>
          <w:rtl/>
          <w:lang w:bidi="ar-DZ"/>
        </w:rPr>
        <w:t>طاقوية</w:t>
      </w:r>
    </w:p>
    <w:p w:rsidR="00A374B6" w:rsidRDefault="003673DE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تعلم الإدارة جميع الطلبة الم</w:t>
      </w:r>
      <w:r w:rsidR="008B3AA6">
        <w:rPr>
          <w:rFonts w:hint="cs"/>
          <w:sz w:val="32"/>
          <w:szCs w:val="32"/>
          <w:rtl/>
          <w:lang w:bidi="ar-DZ"/>
        </w:rPr>
        <w:t xml:space="preserve">عنيين أن فريق التكوين قرر تقييم المواد بالشكل الاتي: 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>السنة أولى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ماستر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299"/>
        <w:gridCol w:w="1559"/>
        <w:gridCol w:w="6237"/>
        <w:gridCol w:w="4395"/>
      </w:tblGrid>
      <w:tr w:rsidR="008B3AA6" w:rsidTr="00CB1D47">
        <w:trPr>
          <w:trHeight w:val="1115"/>
        </w:trPr>
        <w:tc>
          <w:tcPr>
            <w:tcW w:w="2299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1559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6237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(مواد تقييم مستمر + إمتحان حضوري)</w:t>
            </w:r>
          </w:p>
        </w:tc>
        <w:tc>
          <w:tcPr>
            <w:tcW w:w="4395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F24128" w:rsidTr="00CB1D47">
        <w:tc>
          <w:tcPr>
            <w:tcW w:w="2299" w:type="dxa"/>
            <w:vMerge w:val="restart"/>
          </w:tcPr>
          <w:p w:rsidR="00F24128" w:rsidRPr="00CB1D47" w:rsidRDefault="00CB1D47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B1D47">
              <w:rPr>
                <w:rFonts w:hint="cs"/>
                <w:b/>
                <w:bCs/>
                <w:sz w:val="40"/>
                <w:szCs w:val="40"/>
                <w:rtl/>
                <w:lang w:bidi="ar-DZ"/>
              </w:rPr>
              <w:t>الهندسة الميكانيكية</w:t>
            </w:r>
          </w:p>
        </w:tc>
        <w:tc>
          <w:tcPr>
            <w:tcW w:w="1559" w:type="dxa"/>
            <w:vMerge w:val="restart"/>
          </w:tcPr>
          <w:p w:rsidR="00CB1D47" w:rsidRDefault="00CB1D47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F24128" w:rsidRPr="00CB1D47" w:rsidRDefault="007E084A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40"/>
                <w:szCs w:val="40"/>
                <w:u w:val="single"/>
                <w:rtl/>
                <w:lang w:bidi="ar-DZ"/>
              </w:rPr>
              <w:t>طاقوية</w:t>
            </w:r>
          </w:p>
        </w:tc>
        <w:tc>
          <w:tcPr>
            <w:tcW w:w="6237" w:type="dxa"/>
          </w:tcPr>
          <w:p w:rsidR="00F24128" w:rsidRDefault="007E084A" w:rsidP="007E084A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Combustion</w:t>
            </w:r>
          </w:p>
        </w:tc>
        <w:tc>
          <w:tcPr>
            <w:tcW w:w="4395" w:type="dxa"/>
          </w:tcPr>
          <w:p w:rsidR="00F24128" w:rsidRDefault="007E084A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Méthodes des volumes finis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Pr="00CB1D47" w:rsidRDefault="007E084A" w:rsidP="007E084A">
            <w:pPr>
              <w:spacing w:line="276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Dynamique des gaz</w:t>
            </w:r>
          </w:p>
        </w:tc>
        <w:tc>
          <w:tcPr>
            <w:tcW w:w="4395" w:type="dxa"/>
          </w:tcPr>
          <w:p w:rsidR="00F24128" w:rsidRDefault="007E084A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TP Turbomachines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Pr="00CB1D47" w:rsidRDefault="007E084A" w:rsidP="007E084A">
            <w:pPr>
              <w:spacing w:line="276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Le Séchage thermique</w:t>
            </w:r>
          </w:p>
        </w:tc>
        <w:tc>
          <w:tcPr>
            <w:tcW w:w="4395" w:type="dxa"/>
          </w:tcPr>
          <w:p w:rsidR="007E084A" w:rsidRPr="007E084A" w:rsidRDefault="007E084A" w:rsidP="007E084A">
            <w:pPr>
              <w:pStyle w:val="Paragraphedeliste"/>
              <w:jc w:val="center"/>
              <w:rPr>
                <w:sz w:val="32"/>
                <w:szCs w:val="32"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 xml:space="preserve">Asservissement et </w:t>
            </w:r>
          </w:p>
          <w:p w:rsidR="00F24128" w:rsidRDefault="007E084A" w:rsidP="007E084A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Régulation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7E084A" w:rsidP="007E084A">
            <w:pPr>
              <w:spacing w:line="276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Chauffage et climatisation</w:t>
            </w:r>
          </w:p>
        </w:tc>
        <w:tc>
          <w:tcPr>
            <w:tcW w:w="4395" w:type="dxa"/>
          </w:tcPr>
          <w:p w:rsidR="00F24128" w:rsidRDefault="007E084A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Panier au choix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1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7E084A" w:rsidP="007E084A">
            <w:pPr>
              <w:pStyle w:val="Paragraphedeliste"/>
              <w:bidi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Turbomachines approfondies</w:t>
            </w:r>
          </w:p>
        </w:tc>
        <w:tc>
          <w:tcPr>
            <w:tcW w:w="4395" w:type="dxa"/>
          </w:tcPr>
          <w:p w:rsidR="00F24128" w:rsidRDefault="007E084A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Panier au choix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2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F24128" w:rsidP="007E084A">
            <w:pPr>
              <w:pStyle w:val="Paragraphedeliste"/>
              <w:bidi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4395" w:type="dxa"/>
          </w:tcPr>
          <w:p w:rsidR="007E084A" w:rsidRPr="007E084A" w:rsidRDefault="007E084A" w:rsidP="007E084A">
            <w:pPr>
              <w:pStyle w:val="Paragraphedeliste"/>
              <w:jc w:val="center"/>
              <w:rPr>
                <w:sz w:val="32"/>
                <w:szCs w:val="32"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 xml:space="preserve">Ethique, déontologie et </w:t>
            </w:r>
          </w:p>
          <w:p w:rsidR="00F24128" w:rsidRDefault="007E084A" w:rsidP="007E084A">
            <w:pPr>
              <w:pStyle w:val="Paragraphedeliste"/>
              <w:spacing w:line="276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7E084A">
              <w:rPr>
                <w:sz w:val="32"/>
                <w:szCs w:val="32"/>
                <w:lang w:bidi="ar-DZ"/>
              </w:rPr>
              <w:t>propriété intellectuelle</w:t>
            </w:r>
          </w:p>
        </w:tc>
      </w:tr>
    </w:tbl>
    <w:p w:rsidR="008B3AA6" w:rsidRDefault="008B3AA6" w:rsidP="002406C6">
      <w:pPr>
        <w:pStyle w:val="Paragraphedeliste"/>
        <w:bidi/>
        <w:ind w:left="360"/>
        <w:jc w:val="center"/>
        <w:rPr>
          <w:b/>
          <w:bCs/>
          <w:sz w:val="36"/>
          <w:szCs w:val="36"/>
          <w:u w:val="single"/>
          <w:rtl/>
          <w:lang w:bidi="ar-DZ"/>
        </w:rPr>
      </w:pPr>
    </w:p>
    <w:p w:rsidR="002406C6" w:rsidRPr="002406C6" w:rsidRDefault="002406C6" w:rsidP="008B3AA6">
      <w:pPr>
        <w:pStyle w:val="Paragraphedeliste"/>
        <w:bidi/>
        <w:ind w:left="360"/>
        <w:jc w:val="center"/>
        <w:rPr>
          <w:b/>
          <w:bCs/>
          <w:sz w:val="36"/>
          <w:szCs w:val="36"/>
          <w:u w:val="single"/>
          <w:lang w:bidi="ar-DZ"/>
        </w:rPr>
      </w:pPr>
      <w:bookmarkStart w:id="0" w:name="_GoBack"/>
      <w:bookmarkEnd w:id="0"/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sectPr w:rsidR="002406C6" w:rsidRPr="002406C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B4" w:rsidRDefault="00490EB4" w:rsidP="00B86A90">
      <w:pPr>
        <w:spacing w:after="0" w:line="240" w:lineRule="auto"/>
      </w:pPr>
      <w:r>
        <w:separator/>
      </w:r>
    </w:p>
  </w:endnote>
  <w:endnote w:type="continuationSeparator" w:id="1">
    <w:p w:rsidR="00490EB4" w:rsidRDefault="00490EB4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F97B9A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F97B9A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A4653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B4" w:rsidRDefault="00490EB4" w:rsidP="00B86A90">
      <w:pPr>
        <w:spacing w:after="0" w:line="240" w:lineRule="auto"/>
      </w:pPr>
      <w:r>
        <w:separator/>
      </w:r>
    </w:p>
  </w:footnote>
  <w:footnote w:type="continuationSeparator" w:id="1">
    <w:p w:rsidR="00490EB4" w:rsidRDefault="00490EB4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F97B9A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F97B9A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1D22F3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قسم</w:t>
                </w:r>
                <w:r w:rsidR="001D22F3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 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1D22F3"/>
    <w:rsid w:val="002406C6"/>
    <w:rsid w:val="003673DE"/>
    <w:rsid w:val="003A46D8"/>
    <w:rsid w:val="003B1EC9"/>
    <w:rsid w:val="00490EB4"/>
    <w:rsid w:val="004B5848"/>
    <w:rsid w:val="00512F90"/>
    <w:rsid w:val="005C2500"/>
    <w:rsid w:val="00694DBF"/>
    <w:rsid w:val="006E30CD"/>
    <w:rsid w:val="00731345"/>
    <w:rsid w:val="007835F9"/>
    <w:rsid w:val="007A3C2E"/>
    <w:rsid w:val="007E084A"/>
    <w:rsid w:val="00813E25"/>
    <w:rsid w:val="008700AA"/>
    <w:rsid w:val="008B3AA6"/>
    <w:rsid w:val="00937549"/>
    <w:rsid w:val="009A4D8A"/>
    <w:rsid w:val="00A374B6"/>
    <w:rsid w:val="00A418B5"/>
    <w:rsid w:val="00A46537"/>
    <w:rsid w:val="00B86A90"/>
    <w:rsid w:val="00CA1E24"/>
    <w:rsid w:val="00CB1D47"/>
    <w:rsid w:val="00CD492C"/>
    <w:rsid w:val="00D748BB"/>
    <w:rsid w:val="00F1792C"/>
    <w:rsid w:val="00F24128"/>
    <w:rsid w:val="00F4519A"/>
    <w:rsid w:val="00F9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2020-09-13T11:53:00Z</dcterms:created>
  <dcterms:modified xsi:type="dcterms:W3CDTF">2020-09-13T11:53:00Z</dcterms:modified>
</cp:coreProperties>
</file>